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C1" w:rsidRPr="00B018C8" w:rsidRDefault="009B2A03" w:rsidP="00B018C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проведении лекции </w:t>
      </w:r>
      <w:r w:rsidR="009533C1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половому воспитанию</w:t>
      </w:r>
    </w:p>
    <w:p w:rsidR="009533C1" w:rsidRPr="00B018C8" w:rsidRDefault="009533C1" w:rsidP="00B018C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Половое воспитание - трудная и чрезвычайно деликатная, тонкая проблема, требующая сугубо индивидуального подхода к нашим воспитанникам. И решать эту проблему нельзя наскоком, она требует кропотливой систематической работы, постоянного участия и семьи, и школы, и врачей.</w:t>
      </w:r>
    </w:p>
    <w:p w:rsidR="009533C1" w:rsidRPr="00B018C8" w:rsidRDefault="009533C1" w:rsidP="00B018C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недопущения и предотвращения раннего, неквалифицированного сексуального просвещения детей и подростков, угрожающего гармоничному формированию их личности, </w:t>
      </w:r>
      <w:proofErr w:type="gramStart"/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стимулирующее</w:t>
      </w:r>
      <w:proofErr w:type="gramEnd"/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нездоровый интерес к сексуальным отношениям; профилактики венерических болезней, </w:t>
      </w:r>
      <w:proofErr w:type="spellStart"/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СПИДа</w:t>
      </w:r>
      <w:proofErr w:type="spellEnd"/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, вредных привычек, в школе была проведена</w:t>
      </w: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просветительские </w:t>
      </w:r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лекции.</w:t>
      </w:r>
    </w:p>
    <w:p w:rsidR="00342EFF" w:rsidRPr="00B018C8" w:rsidRDefault="009533C1" w:rsidP="00B018C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</w:t>
      </w:r>
      <w:proofErr w:type="spellStart"/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профилактолок</w:t>
      </w:r>
      <w:proofErr w:type="spellEnd"/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 ГБУЗ «Центр общественного здоровья и медицинской профилактики» РБ им.В.Р. </w:t>
      </w:r>
      <w:proofErr w:type="spellStart"/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Баяновой</w:t>
      </w:r>
      <w:proofErr w:type="spellEnd"/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Карсук</w:t>
      </w:r>
      <w:proofErr w:type="spellEnd"/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Владиславовна с социальным педагогом </w:t>
      </w:r>
      <w:proofErr w:type="spellStart"/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Жигжитовой</w:t>
      </w:r>
      <w:proofErr w:type="spellEnd"/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Л.Ц.  провели</w:t>
      </w: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профилактические лекции </w:t>
      </w:r>
      <w:r w:rsidR="00F30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девочкам 8,9 классов </w:t>
      </w: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«Меж</w:t>
      </w:r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нами девочками» и рассказали </w:t>
      </w: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школьницам</w:t>
      </w:r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так важно соблюдать личную гигиену, к чему может</w:t>
      </w:r>
      <w:r w:rsidR="00342EFF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привести ранняя половая жизнь. </w:t>
      </w:r>
    </w:p>
    <w:p w:rsidR="00B018C8" w:rsidRPr="00B018C8" w:rsidRDefault="00342EFF" w:rsidP="00B018C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>Врач отметила о проблеме инфекций передающихся половым путем, личной ответственности за свое поведение и мерах профилактики. Обсудили проблемы: что такое любовь? Что мы чувствуем при первой влюбленности? Сближает ли секс? Последствия раннего вступления в сексуальные отношения. Ознакомили воспитанников с основными сведениями об ИППП (инфекциях передающихся половым путем).</w:t>
      </w:r>
    </w:p>
    <w:p w:rsidR="009533C1" w:rsidRPr="00B018C8" w:rsidRDefault="00B018C8" w:rsidP="00B018C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528320</wp:posOffset>
            </wp:positionV>
            <wp:extent cx="3362325" cy="2524125"/>
            <wp:effectExtent l="19050" t="0" r="9525" b="0"/>
            <wp:wrapTight wrapText="bothSides">
              <wp:wrapPolygon edited="0">
                <wp:start x="-122" y="0"/>
                <wp:lineTo x="-122" y="21518"/>
                <wp:lineTo x="21661" y="21518"/>
                <wp:lineTo x="21661" y="0"/>
                <wp:lineTo x="-122" y="0"/>
              </wp:wrapPolygon>
            </wp:wrapTight>
            <wp:docPr id="1" name="Рисунок 1" descr="C:\Users\sotsy\Desktop\соц.педагог\табакокурение, наркомании\центр здоровья\изображение_viber_2022-12-12_13-13-0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sy\Desktop\соц.педагог\табакокурение, наркомании\центр здоровья\изображение_viber_2022-12-12_13-13-01-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3C1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Особое внимание в беседе с девушками было удел</w:t>
      </w:r>
      <w:r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ено формированию женственности. </w:t>
      </w:r>
      <w:r w:rsidR="00F3034E">
        <w:rPr>
          <w:rFonts w:ascii="Times New Roman" w:hAnsi="Times New Roman" w:cs="Times New Roman"/>
          <w:color w:val="000000" w:themeColor="text1"/>
          <w:sz w:val="24"/>
          <w:szCs w:val="24"/>
        </w:rPr>
        <w:t>В свою очередь ученицы также</w:t>
      </w:r>
      <w:r w:rsidR="009533C1" w:rsidRPr="00B01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задавали врачу волнующие их вопросы.</w:t>
      </w:r>
    </w:p>
    <w:p w:rsidR="003551F1" w:rsidRDefault="003551F1"/>
    <w:p w:rsidR="00B018C8" w:rsidRDefault="00B018C8"/>
    <w:p w:rsidR="00B018C8" w:rsidRDefault="00B018C8"/>
    <w:p w:rsidR="00B018C8" w:rsidRDefault="00B018C8"/>
    <w:p w:rsidR="00B018C8" w:rsidRDefault="00B018C8"/>
    <w:p w:rsidR="00B018C8" w:rsidRDefault="00B018C8"/>
    <w:p w:rsidR="00B018C8" w:rsidRDefault="00B018C8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156210</wp:posOffset>
            </wp:positionV>
            <wp:extent cx="3300095" cy="2484755"/>
            <wp:effectExtent l="19050" t="0" r="0" b="0"/>
            <wp:wrapTight wrapText="bothSides">
              <wp:wrapPolygon edited="0">
                <wp:start x="-125" y="0"/>
                <wp:lineTo x="-125" y="21363"/>
                <wp:lineTo x="21571" y="21363"/>
                <wp:lineTo x="21571" y="0"/>
                <wp:lineTo x="-125" y="0"/>
              </wp:wrapPolygon>
            </wp:wrapTight>
            <wp:docPr id="2" name="Рисунок 2" descr="C:\Users\sotsy\Desktop\соц.педагог\табакокурение, наркомании\центр здоровья\изображение_viber_2022-12-12_13-13-02-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sy\Desktop\соц.педагог\табакокурение, наркомании\центр здоровья\изображение_viber_2022-12-12_13-13-02-1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8C8" w:rsidRDefault="00B018C8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2927350</wp:posOffset>
            </wp:positionV>
            <wp:extent cx="3588385" cy="4790440"/>
            <wp:effectExtent l="19050" t="0" r="0" b="0"/>
            <wp:wrapTight wrapText="bothSides">
              <wp:wrapPolygon edited="0">
                <wp:start x="-115" y="0"/>
                <wp:lineTo x="-115" y="21474"/>
                <wp:lineTo x="21558" y="21474"/>
                <wp:lineTo x="21558" y="0"/>
                <wp:lineTo x="-115" y="0"/>
              </wp:wrapPolygon>
            </wp:wrapTight>
            <wp:docPr id="4" name="Рисунок 4" descr="C:\Users\sotsy\Desktop\соц.педагог\табакокурение, наркомании\центр здоровья\изображение_viber_2022-12-12_13-13-04-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tsy\Desktop\соц.педагог\табакокурение, наркомании\центр здоровья\изображение_viber_2022-12-12_13-13-04-2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47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-511810</wp:posOffset>
            </wp:positionV>
            <wp:extent cx="4463415" cy="3348990"/>
            <wp:effectExtent l="19050" t="0" r="0" b="0"/>
            <wp:wrapTight wrapText="bothSides">
              <wp:wrapPolygon edited="0">
                <wp:start x="-92" y="0"/>
                <wp:lineTo x="-92" y="21502"/>
                <wp:lineTo x="21572" y="21502"/>
                <wp:lineTo x="21572" y="0"/>
                <wp:lineTo x="-92" y="0"/>
              </wp:wrapPolygon>
            </wp:wrapTight>
            <wp:docPr id="3" name="Рисунок 3" descr="C:\Users\sotsy\Desktop\соц.педагог\табакокурение, наркомании\центр здоровья\изображение_viber_2022-12-12_13-13-03-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sy\Desktop\соц.педагог\табакокурение, наркомании\центр здоровья\изображение_viber_2022-12-12_13-13-03-9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18C8" w:rsidSect="003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33C1"/>
    <w:rsid w:val="00342EFF"/>
    <w:rsid w:val="003551F1"/>
    <w:rsid w:val="009533C1"/>
    <w:rsid w:val="009B2A03"/>
    <w:rsid w:val="00B018C8"/>
    <w:rsid w:val="00F3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Sotnikovo_PC</dc:creator>
  <cp:lastModifiedBy>Sotnikovo_PC</cp:lastModifiedBy>
  <cp:revision>2</cp:revision>
  <cp:lastPrinted>2022-12-12T08:31:00Z</cp:lastPrinted>
  <dcterms:created xsi:type="dcterms:W3CDTF">2022-12-12T05:59:00Z</dcterms:created>
  <dcterms:modified xsi:type="dcterms:W3CDTF">2022-12-12T08:35:00Z</dcterms:modified>
</cp:coreProperties>
</file>