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5D" w:rsidRPr="00170403" w:rsidRDefault="00EB1B5D" w:rsidP="00EB1B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03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</w:p>
    <w:p w:rsidR="00EB1B5D" w:rsidRDefault="00EB1B5D" w:rsidP="00EB1B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CC1AAA" wp14:editId="0027A695">
            <wp:simplePos x="0" y="0"/>
            <wp:positionH relativeFrom="column">
              <wp:posOffset>-146685</wp:posOffset>
            </wp:positionH>
            <wp:positionV relativeFrom="paragraph">
              <wp:posOffset>842645</wp:posOffset>
            </wp:positionV>
            <wp:extent cx="1327785" cy="1771650"/>
            <wp:effectExtent l="0" t="0" r="5715" b="0"/>
            <wp:wrapSquare wrapText="bothSides"/>
            <wp:docPr id="1" name="Рисунок 1" descr="C:\Users\Наталья\Desktop\ПРОГРАММА НАСЛЕДИЕ\ФОТО ДЛЯ МЕТОДИЧКИ\ВЫПУСКНИК\изображение_viber_2022-08-09_11-22-47-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ПРОГРАММА НАСЛЕДИЕ\ФОТО ДЛЯ МЕТОДИЧКИ\ВЫПУСКНИК\изображение_viber_2022-08-09_11-22-47-2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2E45CC" wp14:editId="66386845">
            <wp:simplePos x="0" y="0"/>
            <wp:positionH relativeFrom="column">
              <wp:posOffset>4434840</wp:posOffset>
            </wp:positionH>
            <wp:positionV relativeFrom="paragraph">
              <wp:posOffset>33020</wp:posOffset>
            </wp:positionV>
            <wp:extent cx="1552575" cy="2070100"/>
            <wp:effectExtent l="0" t="0" r="9525" b="6350"/>
            <wp:wrapSquare wrapText="bothSides"/>
            <wp:docPr id="2" name="Рисунок 2" descr="C:\Users\Наталья\Desktop\ПРОГРАММА НАСЛЕДИЕ\ФОТО ДЛЯ МЕТОДИЧКИ\ДЕРЕВО СЧАСТЬЯ\изображение_viber_2022-08-06_16-23-42-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ПРОГРАММА НАСЛЕДИЕ\ФОТО ДЛЯ МЕТОДИЧКИ\ДЕРЕВО СЧАСТЬЯ\изображение_viber_2022-08-06_16-23-42-7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079">
        <w:rPr>
          <w:color w:val="000000" w:themeColor="text1"/>
          <w:sz w:val="28"/>
          <w:szCs w:val="28"/>
        </w:rPr>
        <w:t xml:space="preserve">Инструментами для квиллинга могут быть специальные приспособления с деревянной, пластиковой или металлической ручкой и тонкой "вилочкой" на конце. В такую "вилочку" удобно вставлять полоску бумаги и постепенно её закручивать в ролл, поворачивая ручку. </w:t>
      </w:r>
    </w:p>
    <w:p w:rsidR="00EB1B5D" w:rsidRDefault="00EB1B5D" w:rsidP="00EB1B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7079">
        <w:rPr>
          <w:color w:val="000000" w:themeColor="text1"/>
          <w:sz w:val="28"/>
          <w:szCs w:val="28"/>
        </w:rPr>
        <w:t>Кроме "вилочек" для квиллинга используют шило с тонким жалом, в этом случае после скручивания бумажного элемента практически не остается центральное отверстие, что ценится при создании миниатюрных квиллинг работ.</w:t>
      </w:r>
      <w:r w:rsidRPr="00435221">
        <w:rPr>
          <w:noProof/>
        </w:rPr>
        <w:t xml:space="preserve"> </w:t>
      </w:r>
      <w:r w:rsidRPr="00767079">
        <w:rPr>
          <w:color w:val="000000" w:themeColor="text1"/>
          <w:sz w:val="28"/>
          <w:szCs w:val="28"/>
        </w:rPr>
        <w:t xml:space="preserve"> К инструментам для квиллинга относят также: </w:t>
      </w:r>
      <w:r>
        <w:rPr>
          <w:color w:val="000000" w:themeColor="text1"/>
          <w:sz w:val="28"/>
          <w:szCs w:val="28"/>
        </w:rPr>
        <w:t xml:space="preserve">ножницы, пинцет, канцелярский нож,  </w:t>
      </w:r>
      <w:r w:rsidRPr="00767079">
        <w:rPr>
          <w:color w:val="000000" w:themeColor="text1"/>
          <w:sz w:val="28"/>
          <w:szCs w:val="28"/>
        </w:rPr>
        <w:t xml:space="preserve">линейки с кругами для создания одинаковых элементов, машинки для нарезки бумажной бахромы, машинки для гофрирования бумаги (состоит из двух шестеренок, между которыми пропускается полоска бумаги для квиллинга), машинки для нарезания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04FA06" wp14:editId="62F87000">
            <wp:simplePos x="0" y="0"/>
            <wp:positionH relativeFrom="column">
              <wp:posOffset>3987165</wp:posOffset>
            </wp:positionH>
            <wp:positionV relativeFrom="paragraph">
              <wp:posOffset>1666240</wp:posOffset>
            </wp:positionV>
            <wp:extent cx="1847850" cy="1365885"/>
            <wp:effectExtent l="0" t="0" r="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079">
        <w:rPr>
          <w:color w:val="000000" w:themeColor="text1"/>
          <w:sz w:val="28"/>
          <w:szCs w:val="28"/>
        </w:rPr>
        <w:t>полосок из листа бумаги.</w:t>
      </w:r>
      <w:r>
        <w:rPr>
          <w:sz w:val="28"/>
          <w:szCs w:val="28"/>
        </w:rPr>
        <w:t xml:space="preserve"> </w:t>
      </w:r>
    </w:p>
    <w:p w:rsidR="00EB1B5D" w:rsidRDefault="00EB1B5D" w:rsidP="00EB1B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Сотниковской школе создан инструмент для квиллинга из деревянного стержня длиной 35 мм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портновской иголки со спиленным ушком на конце. Таким образом, вставляя полоску в прорезь иголки очень удобно скручивать её в спираль.</w:t>
      </w:r>
      <w:r w:rsidRPr="0018710F">
        <w:rPr>
          <w:noProof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Также, ключевым моментом является наличие дыроколов для создания цветов. Каждый дырокол имеет функцию помощницы на уроке. Для качественной и аккуратной сборки цветов, необходимо каждому ученику выдать «помощницу». Например, для сборки цветка из 5 лепестков понадобится дырокол «цветок». Для более крупных цветов идет помощница дырокол «солнышко». Для сборки двухъярусных или трёхъярусных цветов применяется несколько дыроколов – помощниц.</w:t>
      </w:r>
    </w:p>
    <w:p w:rsidR="00EB1B5D" w:rsidRDefault="00EB1B5D" w:rsidP="00EB1B5D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FED9633" wp14:editId="08A81971">
            <wp:simplePos x="0" y="0"/>
            <wp:positionH relativeFrom="column">
              <wp:posOffset>128270</wp:posOffset>
            </wp:positionH>
            <wp:positionV relativeFrom="paragraph">
              <wp:posOffset>224155</wp:posOffset>
            </wp:positionV>
            <wp:extent cx="5118100" cy="3188970"/>
            <wp:effectExtent l="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B5D" w:rsidRDefault="00EB1B5D" w:rsidP="00EB1B5D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B5D" w:rsidRDefault="00EB1B5D" w:rsidP="00EB1B5D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B5D" w:rsidRDefault="00EB1B5D" w:rsidP="00EB1B5D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B5D" w:rsidRDefault="00EB1B5D" w:rsidP="00EB1B5D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B5D" w:rsidRDefault="00EB1B5D" w:rsidP="00EB1B5D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B5D" w:rsidRDefault="00EB1B5D" w:rsidP="00EB1B5D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B5D" w:rsidRDefault="00EB1B5D" w:rsidP="00EB1B5D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B5D" w:rsidRDefault="00EB1B5D" w:rsidP="00EB1B5D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B5D" w:rsidRPr="0027394A" w:rsidRDefault="00EB1B5D" w:rsidP="00EB1B5D">
      <w:pPr>
        <w:shd w:val="clear" w:color="auto" w:fill="FFFFFF"/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B5D" w:rsidRPr="00084D58" w:rsidRDefault="00EB1B5D" w:rsidP="00EB1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3E4C1B8" wp14:editId="69E87620">
            <wp:simplePos x="0" y="0"/>
            <wp:positionH relativeFrom="column">
              <wp:posOffset>-285750</wp:posOffset>
            </wp:positionH>
            <wp:positionV relativeFrom="paragraph">
              <wp:posOffset>-5715</wp:posOffset>
            </wp:positionV>
            <wp:extent cx="2137410" cy="1689100"/>
            <wp:effectExtent l="0" t="0" r="0" b="6350"/>
            <wp:wrapSquare wrapText="bothSides"/>
            <wp:docPr id="5" name="Рисунок 5" descr="C:\Users\Наталья\Desktop\ПРОГРАММА НАСЛЕДИЕ\ФОТО ДЛЯ МЕТОДИЧКИ\полоски для квиллин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ПРОГРАММА НАСЛЕДИЕ\ФОТО ДЛЯ МЕТОДИЧКИ\полоски для квиллинг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5C5">
        <w:rPr>
          <w:rFonts w:ascii="Times New Roman" w:hAnsi="Times New Roman" w:cs="Times New Roman"/>
          <w:i/>
          <w:sz w:val="28"/>
          <w:szCs w:val="28"/>
        </w:rPr>
        <w:t xml:space="preserve"> Бумага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4D58">
        <w:rPr>
          <w:rFonts w:ascii="Times New Roman" w:hAnsi="Times New Roman" w:cs="Times New Roman"/>
          <w:sz w:val="28"/>
          <w:szCs w:val="28"/>
        </w:rPr>
        <w:t xml:space="preserve">Для квиллинга используется бумага различной плотности, окрашенная в объёме, чтобы обе стороны и срез выглядели одинаково, хотя иногда срезу специально придают другой цвет. Наборы готовых нарезанных полосок бумаги для квиллинга (разноцветные </w:t>
      </w:r>
      <w:proofErr w:type="spellStart"/>
      <w:r w:rsidRPr="00084D58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084D58">
        <w:rPr>
          <w:rFonts w:ascii="Times New Roman" w:hAnsi="Times New Roman" w:cs="Times New Roman"/>
          <w:sz w:val="28"/>
          <w:szCs w:val="28"/>
        </w:rPr>
        <w:t xml:space="preserve"> и однотонные) можно купить в специализированных магазинах. Если же такой возможности нет, то можно нарезать полоски самостоятельно: ширина полосок для </w:t>
      </w:r>
      <w:r>
        <w:rPr>
          <w:rFonts w:ascii="Times New Roman" w:hAnsi="Times New Roman" w:cs="Times New Roman"/>
          <w:sz w:val="28"/>
          <w:szCs w:val="28"/>
        </w:rPr>
        <w:t>квиллинга обычно составляет 3-10 миллиметров, длина от 15 до 3</w:t>
      </w:r>
      <w:r w:rsidRPr="00084D58">
        <w:rPr>
          <w:rFonts w:ascii="Times New Roman" w:hAnsi="Times New Roman" w:cs="Times New Roman"/>
          <w:sz w:val="28"/>
          <w:szCs w:val="28"/>
        </w:rPr>
        <w:t>0 сантиметров. Часто в процессе работы полоски для квиллинга разрезают на части, если требуется короткий отрезок, или склеивают вместе, если того требует размер детали. Иногда мастера соединяют полоски разных цветов для создания разноцветных спиралей.</w:t>
      </w:r>
    </w:p>
    <w:p w:rsidR="00EB1B5D" w:rsidRPr="001B5767" w:rsidRDefault="00EB1B5D" w:rsidP="00EB1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D58">
        <w:rPr>
          <w:rFonts w:ascii="Times New Roman" w:hAnsi="Times New Roman" w:cs="Times New Roman"/>
          <w:sz w:val="28"/>
          <w:szCs w:val="28"/>
        </w:rPr>
        <w:t>Специальные полоски для квиллинга могут быть самых разных цветов и оттенков: белые, черные, цветные, блестящие, перламутровые, с постепенно изменяющимся по длине цветом, с двойным тонированием (од</w:t>
      </w:r>
      <w:r>
        <w:rPr>
          <w:rFonts w:ascii="Times New Roman" w:hAnsi="Times New Roman" w:cs="Times New Roman"/>
          <w:sz w:val="28"/>
          <w:szCs w:val="28"/>
        </w:rPr>
        <w:t>на сторона светлее, чем другая)</w:t>
      </w:r>
    </w:p>
    <w:p w:rsidR="009F7865" w:rsidRDefault="009F7865">
      <w:bookmarkStart w:id="0" w:name="_GoBack"/>
      <w:bookmarkEnd w:id="0"/>
    </w:p>
    <w:sectPr w:rsidR="009F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21"/>
    <w:rsid w:val="00466921"/>
    <w:rsid w:val="009F7865"/>
    <w:rsid w:val="00E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2023-04-16T07:37:00Z</dcterms:created>
  <dcterms:modified xsi:type="dcterms:W3CDTF">2023-04-16T07:37:00Z</dcterms:modified>
</cp:coreProperties>
</file>